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874853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3C0E5E" w:rsidP="00C237A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237AB">
              <w:rPr>
                <w:sz w:val="28"/>
                <w:szCs w:val="28"/>
              </w:rPr>
              <w:t>6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C237AB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</w:t>
            </w:r>
            <w:r w:rsidR="00C237AB">
              <w:rPr>
                <w:sz w:val="28"/>
                <w:szCs w:val="28"/>
              </w:rPr>
              <w:t>6</w:t>
            </w:r>
            <w:r w:rsidR="00B02B91">
              <w:rPr>
                <w:sz w:val="28"/>
                <w:szCs w:val="28"/>
              </w:rPr>
              <w:t>-</w:t>
            </w:r>
            <w:r w:rsidR="00C237AB">
              <w:rPr>
                <w:sz w:val="28"/>
                <w:szCs w:val="28"/>
              </w:rPr>
              <w:t>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C0E5E" w:rsidRPr="00C237AB" w:rsidRDefault="00C237AB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C237AB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Pr="00C237AB">
        <w:rPr>
          <w:b/>
          <w:sz w:val="28"/>
          <w:szCs w:val="28"/>
        </w:rPr>
        <w:t>Митиной Татьяны Александровны</w:t>
      </w:r>
    </w:p>
    <w:p w:rsidR="00883B30" w:rsidRPr="00C237AB" w:rsidRDefault="00883B30" w:rsidP="005931B7">
      <w:pPr>
        <w:pStyle w:val="3"/>
        <w:spacing w:line="240" w:lineRule="auto"/>
        <w:ind w:firstLine="567"/>
        <w:jc w:val="both"/>
        <w:rPr>
          <w:szCs w:val="28"/>
        </w:rPr>
      </w:pPr>
    </w:p>
    <w:p w:rsidR="00883B30" w:rsidRPr="00C237AB" w:rsidRDefault="00C237AB" w:rsidP="007068FE">
      <w:pPr>
        <w:ind w:firstLine="709"/>
        <w:jc w:val="both"/>
        <w:rPr>
          <w:sz w:val="28"/>
          <w:szCs w:val="28"/>
        </w:rPr>
      </w:pPr>
      <w:r w:rsidRPr="00C237AB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C237AB">
        <w:rPr>
          <w:sz w:val="28"/>
          <w:szCs w:val="28"/>
        </w:rPr>
        <w:t>кандидатом в депутаты Законодательного Собрания Ростовской области седьмого созыва Митиной Татьяной Александровной,</w:t>
      </w:r>
      <w:r>
        <w:rPr>
          <w:sz w:val="28"/>
          <w:szCs w:val="28"/>
        </w:rPr>
        <w:t xml:space="preserve"> </w:t>
      </w:r>
      <w:r w:rsidRPr="00C237AB">
        <w:rPr>
          <w:sz w:val="28"/>
          <w:szCs w:val="28"/>
        </w:rPr>
        <w:t>выдвинутой</w:t>
      </w:r>
      <w:r>
        <w:rPr>
          <w:sz w:val="28"/>
          <w:szCs w:val="28"/>
        </w:rPr>
        <w:t xml:space="preserve"> </w:t>
      </w:r>
      <w:r w:rsidRPr="00C237AB">
        <w:rPr>
          <w:sz w:val="28"/>
          <w:szCs w:val="28"/>
        </w:rPr>
        <w:t>Ростовским отделением Партии</w:t>
      </w:r>
      <w:r w:rsidRPr="00C237AB">
        <w:rPr>
          <w:b/>
          <w:sz w:val="28"/>
          <w:szCs w:val="28"/>
        </w:rPr>
        <w:t xml:space="preserve"> СПРАВЕДЛИВАЯ РОССИЯ - ЗА ПРАВДУ»</w:t>
      </w:r>
      <w:r w:rsidRPr="00C237AB">
        <w:rPr>
          <w:sz w:val="28"/>
          <w:szCs w:val="28"/>
        </w:rPr>
        <w:t xml:space="preserve"> по Донецкому одномандатному избирательному округу № 3, руководствуясь частью 2 статьи 45 Областного закона </w:t>
      </w:r>
      <w:r w:rsidRPr="00C237AB">
        <w:rPr>
          <w:bCs/>
          <w:sz w:val="28"/>
          <w:szCs w:val="28"/>
        </w:rPr>
        <w:t>от 12.05.2016 № 525-ЗС «</w:t>
      </w:r>
      <w:r w:rsidRPr="00C237AB">
        <w:rPr>
          <w:sz w:val="28"/>
          <w:szCs w:val="28"/>
        </w:rPr>
        <w:t>О выборах и референдумах в Ростовской области</w:t>
      </w:r>
      <w:r w:rsidRPr="00C237AB">
        <w:rPr>
          <w:bCs/>
          <w:sz w:val="28"/>
          <w:szCs w:val="28"/>
        </w:rPr>
        <w:t>»</w:t>
      </w:r>
      <w:r w:rsidRPr="00C237AB">
        <w:rPr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18.05.2023 № 24-1 «О возложении полномочий окружных избирательных комиссий по выборам депутатов </w:t>
      </w:r>
      <w:r w:rsidRPr="00C237AB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C237AB">
        <w:rPr>
          <w:color w:val="000000"/>
          <w:sz w:val="28"/>
          <w:szCs w:val="28"/>
        </w:rPr>
        <w:t>на территориальные избирательные комиссии»,</w:t>
      </w:r>
    </w:p>
    <w:p w:rsidR="007068FE" w:rsidRPr="00C237AB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C237AB" w:rsidRPr="00C237AB" w:rsidRDefault="00C237AB" w:rsidP="00C237AB">
      <w:pPr>
        <w:spacing w:line="360" w:lineRule="auto"/>
        <w:ind w:firstLine="709"/>
        <w:jc w:val="both"/>
        <w:rPr>
          <w:sz w:val="28"/>
          <w:szCs w:val="28"/>
        </w:rPr>
      </w:pPr>
      <w:r w:rsidRPr="00C237AB">
        <w:rPr>
          <w:sz w:val="28"/>
          <w:szCs w:val="28"/>
        </w:rPr>
        <w:t xml:space="preserve">1. Разрешить кандидату в депутаты Законодательного Собрания Ростовской области седьмого созыва Митиной Татьяне Александровне,    открыть специальный избирательный счет для формирования избирательного фонда в Дополнительном офисе </w:t>
      </w:r>
      <w:r w:rsidRPr="00C237AB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C237AB">
        <w:rPr>
          <w:sz w:val="28"/>
          <w:szCs w:val="28"/>
        </w:rPr>
        <w:t>№ 5221 публичного акционерного общества</w:t>
      </w:r>
      <w:r w:rsidRPr="00C237AB">
        <w:rPr>
          <w:sz w:val="28"/>
          <w:szCs w:val="28"/>
          <w:shd w:val="clear" w:color="auto" w:fill="FFFFFF"/>
        </w:rPr>
        <w:t xml:space="preserve"> «Сбербанк России»</w:t>
      </w:r>
      <w:r w:rsidRPr="00C237AB">
        <w:rPr>
          <w:sz w:val="28"/>
          <w:szCs w:val="28"/>
        </w:rPr>
        <w:t xml:space="preserve">, расположенном по адресу: </w:t>
      </w:r>
      <w:r w:rsidRPr="00C237AB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C237AB">
        <w:rPr>
          <w:sz w:val="28"/>
          <w:szCs w:val="28"/>
        </w:rPr>
        <w:t>.</w:t>
      </w:r>
    </w:p>
    <w:p w:rsidR="00C237AB" w:rsidRPr="00C237AB" w:rsidRDefault="00C237AB" w:rsidP="00C237AB">
      <w:pPr>
        <w:spacing w:line="360" w:lineRule="auto"/>
        <w:ind w:firstLine="709"/>
        <w:jc w:val="both"/>
        <w:rPr>
          <w:sz w:val="28"/>
          <w:szCs w:val="28"/>
        </w:rPr>
      </w:pPr>
      <w:r w:rsidRPr="00C237AB">
        <w:rPr>
          <w:sz w:val="28"/>
          <w:szCs w:val="28"/>
        </w:rPr>
        <w:t>2. Выдать копию настоящего постановления</w:t>
      </w:r>
      <w:r>
        <w:rPr>
          <w:sz w:val="28"/>
          <w:szCs w:val="28"/>
        </w:rPr>
        <w:t xml:space="preserve"> </w:t>
      </w:r>
      <w:r w:rsidRPr="00C237AB">
        <w:rPr>
          <w:sz w:val="28"/>
          <w:szCs w:val="28"/>
        </w:rPr>
        <w:t>Митиной Татьяне Александровне.</w:t>
      </w:r>
    </w:p>
    <w:p w:rsidR="00C237AB" w:rsidRPr="00C237AB" w:rsidRDefault="00C237AB" w:rsidP="00C237AB">
      <w:pPr>
        <w:spacing w:line="360" w:lineRule="auto"/>
        <w:ind w:firstLine="709"/>
        <w:jc w:val="both"/>
        <w:rPr>
          <w:sz w:val="28"/>
          <w:szCs w:val="28"/>
        </w:rPr>
      </w:pPr>
      <w:r w:rsidRPr="00C237AB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</w:t>
      </w:r>
      <w:r w:rsidR="00B72E2A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</w:t>
      </w:r>
      <w:r w:rsidR="00B72E2A">
        <w:rPr>
          <w:rFonts w:eastAsiaTheme="minorEastAsia"/>
          <w:bCs/>
          <w:sz w:val="28"/>
          <w:szCs w:val="28"/>
        </w:rPr>
        <w:t xml:space="preserve"> </w:t>
      </w:r>
      <w:r w:rsidR="00ED5CC5">
        <w:rPr>
          <w:rFonts w:eastAsiaTheme="minorEastAsia"/>
          <w:bCs/>
          <w:sz w:val="28"/>
          <w:szCs w:val="28"/>
        </w:rPr>
        <w:t>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20F" w:rsidRDefault="003C420F" w:rsidP="0070721C">
      <w:r>
        <w:separator/>
      </w:r>
    </w:p>
  </w:endnote>
  <w:endnote w:type="continuationSeparator" w:id="1">
    <w:p w:rsidR="003C420F" w:rsidRDefault="003C420F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20F" w:rsidRDefault="003C420F" w:rsidP="0070721C">
      <w:r>
        <w:separator/>
      </w:r>
    </w:p>
  </w:footnote>
  <w:footnote w:type="continuationSeparator" w:id="1">
    <w:p w:rsidR="003C420F" w:rsidRDefault="003C420F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13217"/>
    <w:rsid w:val="00032A94"/>
    <w:rsid w:val="00033D41"/>
    <w:rsid w:val="00045747"/>
    <w:rsid w:val="00054601"/>
    <w:rsid w:val="00082281"/>
    <w:rsid w:val="00090A9B"/>
    <w:rsid w:val="000A4AFD"/>
    <w:rsid w:val="000B6FAA"/>
    <w:rsid w:val="000D792F"/>
    <w:rsid w:val="000E3F79"/>
    <w:rsid w:val="000F3831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62B"/>
    <w:rsid w:val="001D2ADA"/>
    <w:rsid w:val="002139B4"/>
    <w:rsid w:val="00246768"/>
    <w:rsid w:val="00260C44"/>
    <w:rsid w:val="00265185"/>
    <w:rsid w:val="0027101A"/>
    <w:rsid w:val="002824BD"/>
    <w:rsid w:val="002B6975"/>
    <w:rsid w:val="002C0030"/>
    <w:rsid w:val="003664AA"/>
    <w:rsid w:val="003976A9"/>
    <w:rsid w:val="003C0E5E"/>
    <w:rsid w:val="003C420F"/>
    <w:rsid w:val="003D478D"/>
    <w:rsid w:val="003E7077"/>
    <w:rsid w:val="0040374B"/>
    <w:rsid w:val="00450D3E"/>
    <w:rsid w:val="00465042"/>
    <w:rsid w:val="004C5898"/>
    <w:rsid w:val="004E352C"/>
    <w:rsid w:val="004F0E4F"/>
    <w:rsid w:val="004F0F0E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3408A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D43"/>
    <w:rsid w:val="007F6830"/>
    <w:rsid w:val="008114E1"/>
    <w:rsid w:val="00867163"/>
    <w:rsid w:val="00870C6E"/>
    <w:rsid w:val="00883B30"/>
    <w:rsid w:val="008B2222"/>
    <w:rsid w:val="008F7321"/>
    <w:rsid w:val="00903AD1"/>
    <w:rsid w:val="009064EB"/>
    <w:rsid w:val="00912458"/>
    <w:rsid w:val="009136F1"/>
    <w:rsid w:val="00926BF2"/>
    <w:rsid w:val="00934630"/>
    <w:rsid w:val="009617A5"/>
    <w:rsid w:val="0097258C"/>
    <w:rsid w:val="00975A02"/>
    <w:rsid w:val="009A77A5"/>
    <w:rsid w:val="009D79AD"/>
    <w:rsid w:val="009E464F"/>
    <w:rsid w:val="009F60AA"/>
    <w:rsid w:val="00A02BD4"/>
    <w:rsid w:val="00A167C1"/>
    <w:rsid w:val="00A36767"/>
    <w:rsid w:val="00A375DF"/>
    <w:rsid w:val="00A6092C"/>
    <w:rsid w:val="00A926C8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72E2A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237AB"/>
    <w:rsid w:val="00C60629"/>
    <w:rsid w:val="00C76BC7"/>
    <w:rsid w:val="00CA3919"/>
    <w:rsid w:val="00CB3E3B"/>
    <w:rsid w:val="00CB622C"/>
    <w:rsid w:val="00D05EAE"/>
    <w:rsid w:val="00D60B4E"/>
    <w:rsid w:val="00D659D3"/>
    <w:rsid w:val="00D67843"/>
    <w:rsid w:val="00D713F8"/>
    <w:rsid w:val="00D77855"/>
    <w:rsid w:val="00DD51B2"/>
    <w:rsid w:val="00E23790"/>
    <w:rsid w:val="00E408AE"/>
    <w:rsid w:val="00E411DB"/>
    <w:rsid w:val="00E42800"/>
    <w:rsid w:val="00E54EE2"/>
    <w:rsid w:val="00E555F6"/>
    <w:rsid w:val="00E63CA9"/>
    <w:rsid w:val="00ED4E95"/>
    <w:rsid w:val="00ED5CC5"/>
    <w:rsid w:val="00EE3AAA"/>
    <w:rsid w:val="00EF2FBF"/>
    <w:rsid w:val="00EF7284"/>
    <w:rsid w:val="00F22C7B"/>
    <w:rsid w:val="00F3477E"/>
    <w:rsid w:val="00F52868"/>
    <w:rsid w:val="00F70777"/>
    <w:rsid w:val="00F7111F"/>
    <w:rsid w:val="00F80954"/>
    <w:rsid w:val="00F8262D"/>
    <w:rsid w:val="00FA313B"/>
    <w:rsid w:val="00FA3E5E"/>
    <w:rsid w:val="00FA7BE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2023-07-26T08:07:00Z</cp:lastPrinted>
  <dcterms:created xsi:type="dcterms:W3CDTF">2023-07-26T08:08:00Z</dcterms:created>
  <dcterms:modified xsi:type="dcterms:W3CDTF">2023-07-26T08:08:00Z</dcterms:modified>
</cp:coreProperties>
</file>