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9A6D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13 июня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64</w:t>
      </w:r>
      <w:r w:rsidR="00332900">
        <w:rPr>
          <w:rFonts w:ascii="Times New Roman" w:hAnsi="Times New Roman"/>
          <w:sz w:val="28"/>
          <w:szCs w:val="28"/>
          <w:lang w:val="ru-RU"/>
        </w:rPr>
        <w:t>-</w:t>
      </w:r>
      <w:r w:rsidR="00AB6021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C4054" w:rsidRDefault="00AB6021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C976DA">
        <w:rPr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выборов </w:t>
      </w:r>
      <w:r>
        <w:rPr>
          <w:b/>
          <w:sz w:val="28"/>
          <w:szCs w:val="28"/>
        </w:rPr>
        <w:t>депутатов Законодательного Собрания Ростовской области седьмого созыва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B6021" w:rsidRDefault="00AB6021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AB6021">
        <w:rPr>
          <w:rFonts w:ascii="Times New Roman" w:hAnsi="Times New Roman"/>
          <w:sz w:val="28"/>
          <w:lang w:val="ru-RU"/>
        </w:rPr>
        <w:t>В целях осуществления контроля за соблюдением установленного порядка проведения предвыборной агитации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AB6021">
        <w:rPr>
          <w:rFonts w:ascii="Times New Roman" w:hAnsi="Times New Roman"/>
          <w:sz w:val="28"/>
          <w:lang w:val="ru-RU"/>
        </w:rPr>
        <w:t>при проведении выборов депутатов Законодательного Собрания Ростовской области седьмого созыва,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комиссии Российской Федерации от 14.02.2013 № 161/1192-6,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AB6021" w:rsidRPr="00AB6021" w:rsidRDefault="00AB6021" w:rsidP="00AB602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AB6021">
        <w:rPr>
          <w:rFonts w:ascii="Times New Roman" w:hAnsi="Times New Roman"/>
          <w:sz w:val="28"/>
          <w:szCs w:val="28"/>
          <w:lang w:val="ru-RU"/>
        </w:rPr>
        <w:t>1. Определить лицом, ответственны</w:t>
      </w:r>
      <w:bookmarkStart w:id="0" w:name="_GoBack"/>
      <w:bookmarkEnd w:id="0"/>
      <w:r w:rsidRPr="00AB6021">
        <w:rPr>
          <w:rFonts w:ascii="Times New Roman" w:hAnsi="Times New Roman"/>
          <w:sz w:val="28"/>
          <w:szCs w:val="28"/>
          <w:lang w:val="ru-RU"/>
        </w:rPr>
        <w:t>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 депутатов Законодательного Собрания Ростовской области седьмого созыва</w:t>
      </w:r>
      <w:r w:rsidRPr="00AB6021">
        <w:rPr>
          <w:szCs w:val="28"/>
          <w:lang w:val="ru-RU"/>
        </w:rPr>
        <w:t xml:space="preserve"> </w:t>
      </w:r>
      <w:r w:rsidR="002F7312">
        <w:rPr>
          <w:rFonts w:ascii="Times New Roman" w:hAnsi="Times New Roman"/>
          <w:sz w:val="28"/>
          <w:szCs w:val="28"/>
          <w:lang w:val="ru-RU"/>
        </w:rPr>
        <w:t xml:space="preserve">главного специалиста сектора эксплуатации ГАС «Выборы» </w:t>
      </w:r>
      <w:r w:rsidRPr="00AB6021">
        <w:rPr>
          <w:rFonts w:ascii="Times New Roman" w:hAnsi="Times New Roman"/>
          <w:sz w:val="28"/>
          <w:szCs w:val="28"/>
          <w:lang w:val="ru-RU"/>
        </w:rPr>
        <w:t xml:space="preserve">информационного отдела Избирательной комиссии Ростовской области, исполняющего обязанности системного администратора КСА ТИК </w:t>
      </w:r>
      <w:r w:rsidR="002F7312">
        <w:rPr>
          <w:rFonts w:ascii="Times New Roman" w:hAnsi="Times New Roman"/>
          <w:sz w:val="28"/>
          <w:szCs w:val="28"/>
          <w:lang w:val="ru-RU"/>
        </w:rPr>
        <w:t>г. Донецка Ростовской области</w:t>
      </w:r>
      <w:r w:rsidRPr="00AB6021">
        <w:rPr>
          <w:rFonts w:ascii="Times New Roman" w:hAnsi="Times New Roman"/>
          <w:sz w:val="28"/>
          <w:szCs w:val="28"/>
          <w:lang w:val="ru-RU"/>
        </w:rPr>
        <w:t>.</w:t>
      </w:r>
    </w:p>
    <w:p w:rsidR="00AB6021" w:rsidRPr="002F7312" w:rsidRDefault="00AB6021" w:rsidP="00AB6021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 w:rsidRPr="00AB6021">
        <w:rPr>
          <w:rFonts w:ascii="Times New Roman" w:hAnsi="Times New Roman"/>
          <w:sz w:val="28"/>
          <w:szCs w:val="28"/>
          <w:lang w:val="ru-RU"/>
        </w:rPr>
        <w:lastRenderedPageBreak/>
        <w:t xml:space="preserve">2. Контроль за исполнением настоящего решения возложить на председателя </w:t>
      </w:r>
      <w:r w:rsidR="002F7312" w:rsidRPr="002F7312">
        <w:rPr>
          <w:rFonts w:ascii="Times New Roman" w:hAnsi="Times New Roman"/>
          <w:sz w:val="28"/>
          <w:szCs w:val="28"/>
          <w:lang w:val="ru-RU"/>
        </w:rPr>
        <w:t>Территориальной избирательной комиссии города Донецка Ростовской области О.М.</w:t>
      </w:r>
      <w:r w:rsidR="002F731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F7312" w:rsidRPr="002F7312">
        <w:rPr>
          <w:rFonts w:ascii="Times New Roman" w:hAnsi="Times New Roman"/>
          <w:sz w:val="28"/>
          <w:szCs w:val="28"/>
          <w:lang w:val="ru-RU"/>
        </w:rPr>
        <w:t>Гуревнину.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9A6D5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21D" w:rsidRDefault="0075121D" w:rsidP="00DA4A7B">
      <w:r>
        <w:separator/>
      </w:r>
    </w:p>
  </w:endnote>
  <w:endnote w:type="continuationSeparator" w:id="1">
    <w:p w:rsidR="0075121D" w:rsidRDefault="0075121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21D" w:rsidRDefault="0075121D" w:rsidP="00DA4A7B">
      <w:r>
        <w:separator/>
      </w:r>
    </w:p>
  </w:footnote>
  <w:footnote w:type="continuationSeparator" w:id="1">
    <w:p w:rsidR="0075121D" w:rsidRDefault="0075121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87C4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F7312" w:rsidRPr="002F731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A39AF"/>
    <w:rsid w:val="002D6D73"/>
    <w:rsid w:val="002F7312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87C48"/>
    <w:rsid w:val="006B638A"/>
    <w:rsid w:val="006C7505"/>
    <w:rsid w:val="006E2142"/>
    <w:rsid w:val="0075121D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AB6021"/>
    <w:rsid w:val="00AC4054"/>
    <w:rsid w:val="00B20167"/>
    <w:rsid w:val="00B447FD"/>
    <w:rsid w:val="00BF27C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2023-06-15T14:38:00Z</cp:lastPrinted>
  <dcterms:created xsi:type="dcterms:W3CDTF">2023-06-15T14:55:00Z</dcterms:created>
  <dcterms:modified xsi:type="dcterms:W3CDTF">2023-06-15T14:55:00Z</dcterms:modified>
</cp:coreProperties>
</file>